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8" w:tblpY="2133"/>
        <w:tblOverlap w:val="never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341"/>
        <w:gridCol w:w="1170"/>
        <w:gridCol w:w="1136"/>
        <w:gridCol w:w="2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</w:pPr>
            <w:bookmarkStart w:id="0" w:name="_GoBack"/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冼村街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val="en-US" w:eastAsia="zh-CN"/>
              </w:rPr>
              <w:t>2018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年公开招聘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kern w:val="0"/>
                <w:sz w:val="30"/>
                <w:szCs w:val="30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kern w:val="0"/>
                <w:sz w:val="30"/>
                <w:szCs w:val="30"/>
              </w:rPr>
              <w:t>资格审查资料目录</w:t>
            </w:r>
          </w:p>
          <w:bookmarkEnd w:id="0"/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小标宋_GBK"/>
                <w:i w:val="0"/>
                <w:iCs w:val="0"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>考生姓名：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>报考岗位：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序号</w:t>
            </w: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材料名称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原件</w:t>
            </w:r>
          </w:p>
        </w:tc>
        <w:tc>
          <w:tcPr>
            <w:tcW w:w="11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复印件</w:t>
            </w:r>
          </w:p>
        </w:tc>
        <w:tc>
          <w:tcPr>
            <w:tcW w:w="2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广州市天河区冼村街2018年公开招聘编外合同制工作人员基本登记表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eastAsia="zh-CN"/>
              </w:rPr>
              <w:t>自行打印并亲笔签名确认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第二代居民身份证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双面复印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户口本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须有首页及本人页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结婚证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计划生育证明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近三月内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3</w:t>
            </w:r>
          </w:p>
        </w:tc>
        <w:tc>
          <w:tcPr>
            <w:tcW w:w="33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学历证书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学位证书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学历鉴定证明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如无法提供证明，可先提交办理鉴定发票及受理单，并签订协议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学位鉴定证明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专业技术资格证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执业资格证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工作经历证明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同意报考证明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事业单位、国有企业正式员工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教育部中国留学服务中心境外学历学位认证书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</w:rPr>
              <w:t>港澳学习、国外留学归来人员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（以上材料均须提供原件和复印件,此表由考生自行打印并提供，资格审查时按顺序排列。）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 本人承诺以上提供的材料属实，如有虚假，一经发现即取消应聘资格。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>考生姓名：                               审核人：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                                                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lang w:eastAsia="zh-CN"/>
              </w:rPr>
              <w:t>20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2"/>
                <w:szCs w:val="22"/>
              </w:rPr>
              <w:t xml:space="preserve">    月     日                                                  </w:t>
            </w:r>
          </w:p>
        </w:tc>
      </w:tr>
    </w:tbl>
    <w:p>
      <w:pPr>
        <w:widowControl/>
        <w:spacing w:line="240" w:lineRule="atLeast"/>
        <w:rPr>
          <w:rFonts w:ascii="Times New Roman" w:hAnsi="Times New Roman" w:eastAsia="仿宋_GB2312"/>
          <w:i w:val="0"/>
          <w:iCs w:val="0"/>
          <w:kern w:val="0"/>
          <w:sz w:val="30"/>
          <w:szCs w:val="30"/>
        </w:rPr>
      </w:pPr>
      <w:r>
        <w:rPr>
          <w:rFonts w:ascii="Times New Roman" w:hAnsi="Times New Roman" w:eastAsia="仿宋_GB2312"/>
          <w:i w:val="0"/>
          <w:iCs w:val="0"/>
          <w:kern w:val="0"/>
          <w:sz w:val="30"/>
          <w:szCs w:val="30"/>
        </w:rPr>
        <w:t>附件3：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768B0"/>
    <w:rsid w:val="03E7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冼村街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2018-08-15T07:11:00Z</dcterms:created>
  <dc:creator>Administrator</dc:creator>
  <cp:lastModifiedBy>Administrator</cp:lastModifiedBy>
  <dcterms:modified xsi:type="dcterms:W3CDTF">2018-08-15T07:15:47Z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